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130" w:rsidRDefault="00A47130" w:rsidP="00A47130">
      <w:pPr>
        <w:rPr>
          <w:rFonts w:ascii="Arial" w:hAnsi="Arial" w:cs="Arial" w:hint="cs"/>
          <w:b/>
          <w:sz w:val="22"/>
          <w:szCs w:val="22"/>
          <w:rtl/>
        </w:rPr>
      </w:pPr>
    </w:p>
    <w:tbl>
      <w:tblPr>
        <w:tblpPr w:leftFromText="180" w:rightFromText="180" w:vertAnchor="page" w:horzAnchor="margin" w:tblpY="488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4B2551" w:rsidRPr="0053500C" w:rsidTr="004B2551">
        <w:trPr>
          <w:trHeight w:val="350"/>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4B2551" w:rsidRPr="0053500C" w:rsidRDefault="004B2551" w:rsidP="004B2551">
            <w:pPr>
              <w:spacing w:line="276" w:lineRule="auto"/>
              <w:rPr>
                <w:rFonts w:ascii="Arial" w:hAnsi="Arial" w:cs="Arial"/>
                <w:b/>
                <w:sz w:val="22"/>
                <w:szCs w:val="22"/>
                <w:rtl/>
              </w:rPr>
            </w:pPr>
            <w:r>
              <w:rPr>
                <w:rFonts w:ascii="Arial" w:hAnsi="Arial" w:cs="Arial" w:hint="cs"/>
                <w:b/>
                <w:sz w:val="22"/>
                <w:szCs w:val="22"/>
                <w:rtl/>
              </w:rPr>
              <w:t>הבריאות</w:t>
            </w:r>
          </w:p>
        </w:tc>
      </w:tr>
      <w:tr w:rsidR="004B2551" w:rsidRPr="0053500C" w:rsidTr="004B2551">
        <w:trPr>
          <w:trHeight w:val="361"/>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4B2551" w:rsidRPr="0053500C" w:rsidRDefault="004B2551" w:rsidP="004B2551">
            <w:pPr>
              <w:spacing w:line="276" w:lineRule="auto"/>
              <w:rPr>
                <w:rFonts w:ascii="Arial" w:hAnsi="Arial" w:cs="Arial"/>
                <w:b/>
                <w:sz w:val="22"/>
                <w:szCs w:val="22"/>
                <w:rtl/>
              </w:rPr>
            </w:pPr>
            <w:r>
              <w:rPr>
                <w:rFonts w:ascii="Arial" w:hAnsi="Arial" w:cs="Arial" w:hint="cs"/>
                <w:b/>
                <w:sz w:val="22"/>
                <w:szCs w:val="22"/>
                <w:rtl/>
              </w:rPr>
              <w:t>אגף המחשוב</w:t>
            </w:r>
          </w:p>
        </w:tc>
      </w:tr>
      <w:tr w:rsidR="004B2551" w:rsidRPr="0053500C" w:rsidTr="004B2551">
        <w:trPr>
          <w:trHeight w:val="370"/>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4B2551" w:rsidRPr="0053500C" w:rsidRDefault="0047671E" w:rsidP="0047671E">
            <w:pPr>
              <w:spacing w:line="276" w:lineRule="auto"/>
              <w:rPr>
                <w:rFonts w:ascii="Arial" w:hAnsi="Arial" w:cs="Arial"/>
                <w:b/>
                <w:sz w:val="22"/>
                <w:szCs w:val="22"/>
                <w:rtl/>
              </w:rPr>
            </w:pPr>
            <w:r>
              <w:rPr>
                <w:rFonts w:ascii="Arial" w:hAnsi="Arial" w:cs="Arial" w:hint="cs"/>
                <w:b/>
                <w:sz w:val="22"/>
                <w:szCs w:val="22"/>
                <w:rtl/>
              </w:rPr>
              <w:t>9.2.2014</w:t>
            </w:r>
          </w:p>
        </w:tc>
      </w:tr>
    </w:tbl>
    <w:p w:rsidR="00A47130" w:rsidRPr="00813E93" w:rsidRDefault="00A47130" w:rsidP="00A4713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47130" w:rsidRPr="00813E93" w:rsidRDefault="00A47130" w:rsidP="00A47130">
      <w:pPr>
        <w:rPr>
          <w:rFonts w:ascii="Arial" w:hAnsi="Arial" w:cs="Arial"/>
          <w:b/>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Pr="002A5F9B" w:rsidRDefault="00A47130" w:rsidP="00A4713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47130" w:rsidRDefault="00A47130" w:rsidP="00A47130">
      <w:pPr>
        <w:jc w:val="both"/>
        <w:rPr>
          <w:rFonts w:ascii="Arial" w:hAnsi="Arial" w:cs="Arial"/>
          <w:b/>
          <w:sz w:val="22"/>
          <w:szCs w:val="22"/>
          <w:rtl/>
        </w:rPr>
      </w:pPr>
    </w:p>
    <w:p w:rsidR="00A47130" w:rsidRDefault="00A47130" w:rsidP="00A4713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5314B" w:rsidRPr="0053500C" w:rsidTr="00636EED">
        <w:tc>
          <w:tcPr>
            <w:tcW w:w="9178" w:type="dxa"/>
            <w:tcBorders>
              <w:bottom w:val="single" w:sz="4" w:space="0" w:color="auto"/>
            </w:tcBorders>
            <w:shd w:val="clear" w:color="auto" w:fill="E6E6E6"/>
          </w:tcPr>
          <w:p w:rsidR="00A47130" w:rsidRPr="0053500C" w:rsidRDefault="00A47130" w:rsidP="00636EED">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5314B" w:rsidRPr="0053500C" w:rsidTr="00636EED">
        <w:tc>
          <w:tcPr>
            <w:tcW w:w="9178" w:type="dxa"/>
            <w:tcBorders>
              <w:bottom w:val="single" w:sz="4" w:space="0" w:color="auto"/>
            </w:tcBorders>
          </w:tcPr>
          <w:p w:rsidR="00A47130" w:rsidRPr="00A47130" w:rsidRDefault="00A47130" w:rsidP="00D5314B">
            <w:pPr>
              <w:spacing w:line="360" w:lineRule="auto"/>
              <w:contextualSpacing/>
              <w:jc w:val="both"/>
              <w:rPr>
                <w:rFonts w:asciiTheme="minorBidi" w:hAnsiTheme="minorBidi" w:cstheme="minorBidi"/>
                <w:sz w:val="22"/>
                <w:szCs w:val="22"/>
              </w:rPr>
            </w:pPr>
            <w:r w:rsidRPr="00A47130">
              <w:rPr>
                <w:rFonts w:asciiTheme="minorBidi" w:hAnsiTheme="minorBidi" w:cstheme="minorBidi"/>
                <w:sz w:val="22"/>
                <w:szCs w:val="22"/>
                <w:rtl/>
              </w:rPr>
              <w:t xml:space="preserve">משרד הבריאות </w:t>
            </w:r>
            <w:r w:rsidR="00DB0B39">
              <w:rPr>
                <w:rFonts w:asciiTheme="minorBidi" w:hAnsiTheme="minorBidi" w:cstheme="minorBidi" w:hint="cs"/>
                <w:sz w:val="22"/>
                <w:szCs w:val="22"/>
                <w:rtl/>
              </w:rPr>
              <w:t xml:space="preserve">מחזיק ברישיונות אורקל המשמשים את מערכת ניהול המרכזיים הרפואיים של בתי החולים הממשלתיים. </w:t>
            </w:r>
            <w:r w:rsidR="00D5314B">
              <w:rPr>
                <w:rFonts w:asciiTheme="minorBidi" w:hAnsiTheme="minorBidi" w:cstheme="minorBidi" w:hint="cs"/>
                <w:sz w:val="22"/>
                <w:szCs w:val="22"/>
                <w:rtl/>
              </w:rPr>
              <w:t>ה</w:t>
            </w:r>
            <w:r w:rsidR="00DB0B39">
              <w:rPr>
                <w:rFonts w:asciiTheme="minorBidi" w:hAnsiTheme="minorBidi" w:cstheme="minorBidi" w:hint="cs"/>
                <w:sz w:val="22"/>
                <w:szCs w:val="22"/>
                <w:rtl/>
              </w:rPr>
              <w:t xml:space="preserve">הסכם מול אורקל נקבע ל-10 שנים ומסתיים </w:t>
            </w:r>
            <w:r w:rsidR="00D5314B">
              <w:rPr>
                <w:rFonts w:asciiTheme="minorBidi" w:hAnsiTheme="minorBidi" w:cstheme="minorBidi" w:hint="cs"/>
                <w:sz w:val="22"/>
                <w:szCs w:val="22"/>
                <w:rtl/>
              </w:rPr>
              <w:t>בימים אלה</w:t>
            </w:r>
            <w:r w:rsidR="00DB0B39">
              <w:rPr>
                <w:rFonts w:asciiTheme="minorBidi" w:hAnsiTheme="minorBidi" w:cstheme="minorBidi" w:hint="cs"/>
                <w:sz w:val="22"/>
                <w:szCs w:val="22"/>
                <w:rtl/>
              </w:rPr>
              <w:t xml:space="preserve">. נקבע כי בתום ההסכם תתבצע בחינה של פערי רישוי שיחולו </w:t>
            </w:r>
            <w:r w:rsidR="00D5314B">
              <w:rPr>
                <w:rFonts w:asciiTheme="minorBidi" w:hAnsiTheme="minorBidi" w:cstheme="minorBidi" w:hint="cs"/>
                <w:sz w:val="22"/>
                <w:szCs w:val="22"/>
                <w:rtl/>
              </w:rPr>
              <w:t>מכאן והלאה</w:t>
            </w:r>
            <w:r w:rsidR="00DB0B39">
              <w:rPr>
                <w:rFonts w:asciiTheme="minorBidi" w:hAnsiTheme="minorBidi" w:cstheme="minorBidi" w:hint="cs"/>
                <w:sz w:val="22"/>
                <w:szCs w:val="22"/>
                <w:rtl/>
              </w:rPr>
              <w:t xml:space="preserve">. הערכת המשרד כי פערי הרישוי לא יעלו </w:t>
            </w:r>
            <w:r w:rsidR="00564BFC">
              <w:rPr>
                <w:rFonts w:asciiTheme="minorBidi" w:hAnsiTheme="minorBidi" w:cstheme="minorBidi" w:hint="cs"/>
                <w:sz w:val="22"/>
                <w:szCs w:val="22"/>
                <w:rtl/>
              </w:rPr>
              <w:t xml:space="preserve">על </w:t>
            </w:r>
            <w:r w:rsidR="00DB0B39">
              <w:rPr>
                <w:rFonts w:asciiTheme="minorBidi" w:hAnsiTheme="minorBidi" w:cstheme="minorBidi" w:hint="cs"/>
                <w:sz w:val="22"/>
                <w:szCs w:val="22"/>
                <w:rtl/>
              </w:rPr>
              <w:t>סך של 3,200,000 מיליון דולר</w:t>
            </w:r>
            <w:r w:rsidR="00564BFC">
              <w:rPr>
                <w:rFonts w:asciiTheme="minorBidi" w:hAnsiTheme="minorBidi" w:cstheme="minorBidi" w:hint="cs"/>
                <w:sz w:val="22"/>
                <w:szCs w:val="22"/>
                <w:rtl/>
              </w:rPr>
              <w:t xml:space="preserve"> (לפני מע"מ)</w:t>
            </w:r>
            <w:r w:rsidR="00DB0B39">
              <w:rPr>
                <w:rFonts w:asciiTheme="minorBidi" w:hAnsiTheme="minorBidi" w:cstheme="minorBidi" w:hint="cs"/>
                <w:sz w:val="22"/>
                <w:szCs w:val="22"/>
                <w:rtl/>
              </w:rPr>
              <w:t xml:space="preserve"> וזאת בכפוף לבחינה מדויקת של ההשלמות הנדרשות ולהסכם </w:t>
            </w:r>
            <w:r w:rsidR="0014769E">
              <w:rPr>
                <w:rFonts w:asciiTheme="minorBidi" w:hAnsiTheme="minorBidi" w:cstheme="minorBidi" w:hint="cs"/>
                <w:sz w:val="22"/>
                <w:szCs w:val="22"/>
                <w:rtl/>
              </w:rPr>
              <w:t xml:space="preserve">שייחתם בנושא. נוסף לכך יידרש לאשר תחזוקה לרישוי בשיעור שלא יעלה על 22% לכל שנה ובסה"כ בסכום שלא יעלה על </w:t>
            </w:r>
            <w:r w:rsidR="00076AD1">
              <w:rPr>
                <w:rFonts w:asciiTheme="minorBidi" w:hAnsiTheme="minorBidi" w:cstheme="minorBidi" w:hint="cs"/>
                <w:sz w:val="22"/>
                <w:szCs w:val="22"/>
                <w:rtl/>
              </w:rPr>
              <w:t>3</w:t>
            </w:r>
            <w:r w:rsidR="00DE2EAE">
              <w:rPr>
                <w:rFonts w:asciiTheme="minorBidi" w:hAnsiTheme="minorBidi" w:cstheme="minorBidi" w:hint="cs"/>
                <w:sz w:val="22"/>
                <w:szCs w:val="22"/>
                <w:rtl/>
              </w:rPr>
              <w:t>,</w:t>
            </w:r>
            <w:r w:rsidR="00076AD1">
              <w:rPr>
                <w:rFonts w:asciiTheme="minorBidi" w:hAnsiTheme="minorBidi" w:cstheme="minorBidi" w:hint="cs"/>
                <w:sz w:val="22"/>
                <w:szCs w:val="22"/>
                <w:rtl/>
              </w:rPr>
              <w:t>5</w:t>
            </w:r>
            <w:r w:rsidR="00DE2EAE">
              <w:rPr>
                <w:rFonts w:asciiTheme="minorBidi" w:hAnsiTheme="minorBidi" w:cstheme="minorBidi" w:hint="cs"/>
                <w:sz w:val="22"/>
                <w:szCs w:val="22"/>
                <w:rtl/>
              </w:rPr>
              <w:t>00,000 דולר נוספים</w:t>
            </w:r>
            <w:r w:rsidR="00564BFC">
              <w:rPr>
                <w:rFonts w:asciiTheme="minorBidi" w:hAnsiTheme="minorBidi" w:cstheme="minorBidi" w:hint="cs"/>
                <w:sz w:val="22"/>
                <w:szCs w:val="22"/>
                <w:rtl/>
              </w:rPr>
              <w:t xml:space="preserve"> (לפני מע"מ)</w:t>
            </w:r>
            <w:r w:rsidR="00DE2EAE">
              <w:rPr>
                <w:rFonts w:asciiTheme="minorBidi" w:hAnsiTheme="minorBidi" w:cstheme="minorBidi" w:hint="cs"/>
                <w:sz w:val="22"/>
                <w:szCs w:val="22"/>
                <w:rtl/>
              </w:rPr>
              <w:t xml:space="preserve"> למשך חמש שנים.</w:t>
            </w:r>
          </w:p>
          <w:p w:rsidR="00A47130" w:rsidRPr="0062091C" w:rsidRDefault="00A47130" w:rsidP="0062091C">
            <w:pPr>
              <w:spacing w:line="360" w:lineRule="auto"/>
              <w:contextualSpacing/>
              <w:jc w:val="both"/>
              <w:rPr>
                <w:rFonts w:asciiTheme="minorBidi" w:hAnsiTheme="minorBidi" w:cstheme="minorBidi"/>
                <w:rtl/>
              </w:rPr>
            </w:pPr>
            <w:r w:rsidRPr="00A47130">
              <w:rPr>
                <w:rFonts w:asciiTheme="minorBidi" w:hAnsiTheme="minorBidi" w:cstheme="minorBidi"/>
                <w:sz w:val="22"/>
                <w:szCs w:val="22"/>
                <w:rtl/>
              </w:rPr>
              <w:t>חברת אורקל הינה הספק היחיד של רשיונות אורקל, ועל פי הדין הינה היחידה המסוגלת לספק ר</w:t>
            </w:r>
            <w:r w:rsidR="0014769E">
              <w:rPr>
                <w:rFonts w:asciiTheme="minorBidi" w:hAnsiTheme="minorBidi" w:cstheme="minorBidi" w:hint="cs"/>
                <w:sz w:val="22"/>
                <w:szCs w:val="22"/>
                <w:rtl/>
              </w:rPr>
              <w:t>י</w:t>
            </w:r>
            <w:r w:rsidRPr="00A47130">
              <w:rPr>
                <w:rFonts w:asciiTheme="minorBidi" w:hAnsiTheme="minorBidi" w:cstheme="minorBidi"/>
                <w:sz w:val="22"/>
                <w:szCs w:val="22"/>
                <w:rtl/>
              </w:rPr>
              <w:t>שיונות אלה.</w:t>
            </w:r>
          </w:p>
        </w:tc>
      </w:tr>
    </w:tbl>
    <w:p w:rsidR="00A47130" w:rsidRPr="0021757D" w:rsidRDefault="00A47130" w:rsidP="00A47130">
      <w:pPr>
        <w:rPr>
          <w:rFonts w:ascii="Arial" w:hAnsi="Arial" w:cs="Arial"/>
          <w:b/>
          <w:sz w:val="16"/>
          <w:szCs w:val="16"/>
          <w:rtl/>
        </w:rPr>
      </w:pPr>
    </w:p>
    <w:p w:rsidR="00A47130" w:rsidRDefault="00A47130" w:rsidP="00DB0B39">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DB0B39"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47130" w:rsidRPr="0021757D" w:rsidRDefault="00A47130" w:rsidP="00A47130">
      <w:pPr>
        <w:rPr>
          <w:rFonts w:ascii="Arial" w:hAnsi="Arial" w:cs="Arial"/>
          <w:b/>
          <w:sz w:val="16"/>
          <w:szCs w:val="16"/>
          <w:rtl/>
        </w:rPr>
      </w:pPr>
    </w:p>
    <w:p w:rsidR="00A47130" w:rsidRPr="00813E93" w:rsidRDefault="00A47130" w:rsidP="00A4713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47130" w:rsidRPr="00813E93" w:rsidRDefault="00A47130" w:rsidP="00A4713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47130" w:rsidRPr="00813E93" w:rsidTr="00636EED">
        <w:tc>
          <w:tcPr>
            <w:tcW w:w="3085" w:type="dxa"/>
          </w:tcPr>
          <w:p w:rsidR="00A47130" w:rsidRPr="00813E93" w:rsidRDefault="00A47130" w:rsidP="0047671E">
            <w:pPr>
              <w:ind w:right="283"/>
              <w:rPr>
                <w:rFonts w:ascii="Arial" w:hAnsi="Arial" w:cs="Arial"/>
                <w:b/>
                <w:sz w:val="22"/>
                <w:szCs w:val="22"/>
                <w:rtl/>
              </w:rPr>
            </w:pPr>
            <w:r>
              <w:rPr>
                <w:rFonts w:ascii="Arial" w:hAnsi="Arial" w:cs="Arial" w:hint="cs"/>
                <w:b/>
                <w:sz w:val="22"/>
                <w:szCs w:val="22"/>
                <w:rtl/>
              </w:rPr>
              <w:t xml:space="preserve">   </w:t>
            </w:r>
            <w:r w:rsidR="0062091C">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47130" w:rsidRPr="00813E93" w:rsidRDefault="00A47130" w:rsidP="00636EE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47130" w:rsidRDefault="00A47130" w:rsidP="00636EED">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47130" w:rsidRPr="00813E93" w:rsidRDefault="00A47130" w:rsidP="00636EED">
            <w:pPr>
              <w:ind w:right="283"/>
              <w:rPr>
                <w:rFonts w:ascii="Arial" w:hAnsi="Arial" w:cs="Arial"/>
                <w:b/>
                <w:sz w:val="22"/>
                <w:szCs w:val="22"/>
                <w:rtl/>
              </w:rPr>
            </w:pPr>
          </w:p>
        </w:tc>
      </w:tr>
    </w:tbl>
    <w:p w:rsidR="00A47130" w:rsidRPr="0021757D" w:rsidRDefault="00A47130" w:rsidP="00A47130">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hint="cs"/>
                <w:b/>
                <w:sz w:val="22"/>
                <w:szCs w:val="22"/>
                <w:rtl/>
              </w:rPr>
              <w:t>אורקל</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מספר הספק </w:t>
            </w:r>
          </w:p>
          <w:p w:rsidR="00A47130" w:rsidRPr="00575E86" w:rsidRDefault="00A47130" w:rsidP="00636EED">
            <w:pPr>
              <w:spacing w:line="360" w:lineRule="auto"/>
              <w:rPr>
                <w:rFonts w:ascii="Arial" w:hAnsi="Arial" w:cs="Arial"/>
                <w:bCs/>
                <w:sz w:val="22"/>
                <w:szCs w:val="22"/>
                <w:rtl/>
              </w:rPr>
            </w:pPr>
            <w:r w:rsidRPr="00575E86">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130" w:rsidRPr="00575E86" w:rsidRDefault="00575E86" w:rsidP="00636EED">
            <w:pPr>
              <w:rPr>
                <w:rFonts w:ascii="Arial" w:hAnsi="Arial" w:cs="Arial"/>
                <w:b/>
                <w:sz w:val="22"/>
                <w:szCs w:val="22"/>
                <w:rtl/>
              </w:rPr>
            </w:pPr>
            <w:r w:rsidRPr="00575E86">
              <w:rPr>
                <w:rFonts w:ascii="Arial" w:hAnsi="Arial" w:cs="Arial"/>
                <w:b/>
                <w:sz w:val="22"/>
                <w:szCs w:val="22"/>
                <w:rtl/>
              </w:rPr>
              <w:t>512200502</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b/>
                <w:sz w:val="28"/>
                <w:szCs w:val="28"/>
              </w:rPr>
              <w:sym w:font="Wingdings" w:char="F078"/>
            </w:r>
            <w:r w:rsidRPr="00575E86">
              <w:rPr>
                <w:rFonts w:ascii="Arial" w:hAnsi="Arial" w:cs="Arial"/>
                <w:b/>
                <w:sz w:val="28"/>
                <w:szCs w:val="28"/>
              </w:rPr>
              <w:t xml:space="preserve">     </w:t>
            </w:r>
            <w:r w:rsidRPr="00575E86">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b/>
                <w:sz w:val="28"/>
                <w:szCs w:val="28"/>
              </w:rPr>
              <w:sym w:font="Wingdings" w:char="F072"/>
            </w:r>
            <w:r w:rsidRPr="00575E86">
              <w:rPr>
                <w:rFonts w:ascii="Arial" w:hAnsi="Arial" w:cs="Arial" w:hint="cs"/>
                <w:b/>
                <w:sz w:val="22"/>
                <w:szCs w:val="22"/>
                <w:rtl/>
              </w:rPr>
              <w:t xml:space="preserve"> ספק חוץ </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130" w:rsidRPr="00575E86" w:rsidRDefault="00076AD1" w:rsidP="00076AD1">
            <w:pPr>
              <w:rPr>
                <w:rFonts w:ascii="Arial" w:hAnsi="Arial" w:cs="Arial"/>
                <w:b/>
                <w:sz w:val="22"/>
                <w:szCs w:val="22"/>
                <w:rtl/>
              </w:rPr>
            </w:pPr>
            <w:r w:rsidRPr="00575E86">
              <w:rPr>
                <w:rFonts w:ascii="Arial" w:hAnsi="Arial" w:cs="Arial" w:hint="cs"/>
                <w:b/>
                <w:sz w:val="22"/>
                <w:szCs w:val="22"/>
                <w:rtl/>
              </w:rPr>
              <w:t>6</w:t>
            </w:r>
            <w:r w:rsidR="0062091C" w:rsidRPr="00575E86">
              <w:rPr>
                <w:rFonts w:ascii="Arial" w:hAnsi="Arial" w:cs="Arial" w:hint="cs"/>
                <w:b/>
                <w:sz w:val="22"/>
                <w:szCs w:val="22"/>
                <w:rtl/>
              </w:rPr>
              <w:t>,</w:t>
            </w:r>
            <w:r w:rsidRPr="00575E86">
              <w:rPr>
                <w:rFonts w:ascii="Arial" w:hAnsi="Arial" w:cs="Arial" w:hint="cs"/>
                <w:b/>
                <w:sz w:val="22"/>
                <w:szCs w:val="22"/>
                <w:rtl/>
              </w:rPr>
              <w:t>7</w:t>
            </w:r>
            <w:r w:rsidR="0062091C" w:rsidRPr="00575E86">
              <w:rPr>
                <w:rFonts w:ascii="Arial" w:hAnsi="Arial" w:cs="Arial" w:hint="cs"/>
                <w:b/>
                <w:sz w:val="22"/>
                <w:szCs w:val="22"/>
                <w:rtl/>
              </w:rPr>
              <w:t>00,000</w:t>
            </w:r>
            <w:r w:rsidR="00A47130" w:rsidRPr="00575E86">
              <w:rPr>
                <w:rFonts w:ascii="Arial" w:hAnsi="Arial" w:cs="Arial" w:hint="cs"/>
                <w:b/>
                <w:sz w:val="22"/>
                <w:szCs w:val="22"/>
                <w:rtl/>
              </w:rPr>
              <w:t xml:space="preserve"> דולר</w:t>
            </w:r>
            <w:r w:rsidR="0062091C" w:rsidRPr="00575E86">
              <w:rPr>
                <w:rFonts w:ascii="Arial" w:hAnsi="Arial" w:cs="Arial" w:hint="cs"/>
                <w:b/>
                <w:sz w:val="22"/>
                <w:szCs w:val="22"/>
                <w:rtl/>
              </w:rPr>
              <w:t xml:space="preserve"> לפני מע"מ</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130" w:rsidRPr="00575E86" w:rsidRDefault="0047671E" w:rsidP="00DE2EAE">
            <w:pPr>
              <w:rPr>
                <w:rFonts w:ascii="Arial" w:hAnsi="Arial" w:cs="Arial"/>
                <w:b/>
                <w:sz w:val="22"/>
                <w:szCs w:val="22"/>
                <w:rtl/>
              </w:rPr>
            </w:pPr>
            <w:r w:rsidRPr="00575E86">
              <w:rPr>
                <w:rFonts w:ascii="Arial" w:hAnsi="Arial" w:cs="Arial" w:hint="cs"/>
                <w:b/>
                <w:sz w:val="22"/>
                <w:szCs w:val="22"/>
                <w:rtl/>
              </w:rPr>
              <w:t>1.</w:t>
            </w:r>
            <w:r w:rsidR="00DE2EAE" w:rsidRPr="00575E86">
              <w:rPr>
                <w:rFonts w:ascii="Arial" w:hAnsi="Arial" w:cs="Arial" w:hint="cs"/>
                <w:b/>
                <w:sz w:val="22"/>
                <w:szCs w:val="22"/>
                <w:rtl/>
              </w:rPr>
              <w:t>03</w:t>
            </w:r>
            <w:r w:rsidRPr="00575E86">
              <w:rPr>
                <w:rFonts w:ascii="Arial" w:hAnsi="Arial" w:cs="Arial" w:hint="cs"/>
                <w:b/>
                <w:sz w:val="22"/>
                <w:szCs w:val="22"/>
                <w:rtl/>
              </w:rPr>
              <w:t>.</w:t>
            </w:r>
            <w:r w:rsidR="0014769E" w:rsidRPr="00575E86">
              <w:rPr>
                <w:rFonts w:ascii="Arial" w:hAnsi="Arial" w:cs="Arial" w:hint="cs"/>
                <w:b/>
                <w:sz w:val="22"/>
                <w:szCs w:val="22"/>
                <w:rtl/>
              </w:rPr>
              <w:t>201</w:t>
            </w:r>
            <w:r w:rsidR="00DE2EAE" w:rsidRPr="00575E86">
              <w:rPr>
                <w:rFonts w:ascii="Arial" w:hAnsi="Arial" w:cs="Arial" w:hint="cs"/>
                <w:b/>
                <w:sz w:val="22"/>
                <w:szCs w:val="22"/>
                <w:rtl/>
              </w:rPr>
              <w:t>4</w:t>
            </w:r>
            <w:r w:rsidRPr="00575E86">
              <w:rPr>
                <w:rFonts w:ascii="Arial" w:hAnsi="Arial" w:cs="Arial" w:hint="cs"/>
                <w:b/>
                <w:sz w:val="22"/>
                <w:szCs w:val="22"/>
                <w:rtl/>
              </w:rPr>
              <w:t xml:space="preserve"> עד 1.</w:t>
            </w:r>
            <w:r w:rsidR="00DE2EAE" w:rsidRPr="00575E86">
              <w:rPr>
                <w:rFonts w:ascii="Arial" w:hAnsi="Arial" w:cs="Arial" w:hint="cs"/>
                <w:b/>
                <w:sz w:val="22"/>
                <w:szCs w:val="22"/>
                <w:rtl/>
              </w:rPr>
              <w:t>03</w:t>
            </w:r>
            <w:r w:rsidRPr="00575E86">
              <w:rPr>
                <w:rFonts w:ascii="Arial" w:hAnsi="Arial" w:cs="Arial" w:hint="cs"/>
                <w:b/>
                <w:sz w:val="22"/>
                <w:szCs w:val="22"/>
                <w:rtl/>
              </w:rPr>
              <w:t>.</w:t>
            </w:r>
            <w:r w:rsidR="0014769E" w:rsidRPr="00575E86">
              <w:rPr>
                <w:rFonts w:ascii="Arial" w:hAnsi="Arial" w:cs="Arial" w:hint="cs"/>
                <w:b/>
                <w:sz w:val="22"/>
                <w:szCs w:val="22"/>
                <w:rtl/>
              </w:rPr>
              <w:t>201</w:t>
            </w:r>
            <w:r w:rsidR="00DE2EAE" w:rsidRPr="00575E86">
              <w:rPr>
                <w:rFonts w:ascii="Arial" w:hAnsi="Arial" w:cs="Arial" w:hint="cs"/>
                <w:b/>
                <w:sz w:val="22"/>
                <w:szCs w:val="22"/>
                <w:rtl/>
              </w:rPr>
              <w:t>9</w:t>
            </w:r>
          </w:p>
        </w:tc>
        <w:bookmarkStart w:id="0" w:name="_GoBack"/>
        <w:bookmarkEnd w:id="0"/>
      </w:tr>
    </w:tbl>
    <w:p w:rsidR="00A47130" w:rsidRDefault="00A47130" w:rsidP="00A47130">
      <w:pPr>
        <w:rPr>
          <w:rFonts w:ascii="Arial" w:hAnsi="Arial" w:cs="Arial"/>
          <w:bCs/>
          <w:rtl/>
        </w:rPr>
      </w:pPr>
    </w:p>
    <w:p w:rsidR="00A47130" w:rsidRPr="00BD3C63" w:rsidRDefault="00A47130" w:rsidP="00A47130">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47130" w:rsidRDefault="00A47130" w:rsidP="00A4713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47130" w:rsidRDefault="00A47130" w:rsidP="00A47130">
      <w:pPr>
        <w:rPr>
          <w:rFonts w:ascii="Arial" w:hAnsi="Arial" w:cs="Arial"/>
          <w:bCs/>
          <w:sz w:val="22"/>
          <w:szCs w:val="22"/>
          <w:rtl/>
        </w:rPr>
      </w:pPr>
    </w:p>
    <w:p w:rsidR="00A47130" w:rsidRDefault="00A47130" w:rsidP="00A4713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47130" w:rsidRPr="001F145F" w:rsidRDefault="00A47130" w:rsidP="00A4713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47130" w:rsidRPr="0053500C" w:rsidTr="00636EED">
        <w:tc>
          <w:tcPr>
            <w:tcW w:w="9286" w:type="dxa"/>
          </w:tcPr>
          <w:p w:rsidR="00A47130" w:rsidRPr="0053500C" w:rsidRDefault="0014769E" w:rsidP="0014769E">
            <w:pPr>
              <w:spacing w:line="360" w:lineRule="auto"/>
              <w:rPr>
                <w:rFonts w:ascii="Arial" w:hAnsi="Arial" w:cs="Arial"/>
                <w:b/>
                <w:sz w:val="22"/>
                <w:szCs w:val="22"/>
                <w:rtl/>
              </w:rPr>
            </w:pPr>
            <w:r>
              <w:rPr>
                <w:rFonts w:ascii="Arial" w:hAnsi="Arial" w:cs="Arial" w:hint="cs"/>
                <w:b/>
                <w:sz w:val="22"/>
                <w:szCs w:val="22"/>
                <w:rtl/>
              </w:rPr>
              <w:t>חברת אורקל הינה הספק היחיד המשווק את הרישיונות למערכות אורקל.</w:t>
            </w:r>
          </w:p>
        </w:tc>
      </w:tr>
    </w:tbl>
    <w:p w:rsidR="00A47130" w:rsidRPr="0062091C" w:rsidRDefault="00A47130" w:rsidP="00A47130">
      <w:pPr>
        <w:numPr>
          <w:ilvl w:val="12"/>
          <w:numId w:val="0"/>
        </w:numPr>
        <w:ind w:left="283" w:hanging="283"/>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47130" w:rsidRDefault="00A47130" w:rsidP="00A47130">
      <w:pPr>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 xml:space="preserve">בכבוד רב,                                               </w:t>
      </w:r>
    </w:p>
    <w:p w:rsidR="00A47130" w:rsidRDefault="00A47130" w:rsidP="00A47130">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47130" w:rsidRPr="0053500C" w:rsidTr="00636EED">
        <w:tc>
          <w:tcPr>
            <w:tcW w:w="2698" w:type="dxa"/>
            <w:tcBorders>
              <w:bottom w:val="single" w:sz="4" w:space="0" w:color="auto"/>
            </w:tcBorders>
          </w:tcPr>
          <w:p w:rsidR="00A47130" w:rsidRPr="0053500C" w:rsidRDefault="0062091C" w:rsidP="00636EED">
            <w:pPr>
              <w:spacing w:line="360" w:lineRule="auto"/>
              <w:rPr>
                <w:rFonts w:ascii="Arial" w:hAnsi="Arial" w:cs="Arial"/>
                <w:b/>
                <w:sz w:val="22"/>
                <w:szCs w:val="22"/>
                <w:rtl/>
              </w:rPr>
            </w:pPr>
            <w:r>
              <w:rPr>
                <w:rFonts w:ascii="Arial" w:hAnsi="Arial" w:cs="Arial" w:hint="cs"/>
                <w:b/>
                <w:sz w:val="22"/>
                <w:szCs w:val="22"/>
                <w:rtl/>
              </w:rPr>
              <w:t>שירה לב עמי</w:t>
            </w:r>
          </w:p>
        </w:tc>
        <w:tc>
          <w:tcPr>
            <w:tcW w:w="3420" w:type="dxa"/>
            <w:tcBorders>
              <w:bottom w:val="single" w:sz="4" w:space="0" w:color="auto"/>
            </w:tcBorders>
          </w:tcPr>
          <w:p w:rsidR="00A47130" w:rsidRPr="0053500C" w:rsidRDefault="0062091C" w:rsidP="00636EED">
            <w:pPr>
              <w:spacing w:line="360" w:lineRule="auto"/>
              <w:rPr>
                <w:rFonts w:ascii="Arial" w:hAnsi="Arial" w:cs="Arial"/>
                <w:b/>
                <w:sz w:val="22"/>
                <w:szCs w:val="22"/>
                <w:rtl/>
              </w:rPr>
            </w:pPr>
            <w:r>
              <w:rPr>
                <w:rFonts w:ascii="Arial" w:hAnsi="Arial" w:cs="Arial" w:hint="cs"/>
                <w:b/>
                <w:sz w:val="22"/>
                <w:szCs w:val="22"/>
                <w:rtl/>
              </w:rPr>
              <w:t xml:space="preserve">מנהלת אגף בכיר </w:t>
            </w:r>
            <w:r w:rsidR="0014769E">
              <w:rPr>
                <w:rFonts w:ascii="Arial" w:hAnsi="Arial" w:cs="Arial" w:hint="cs"/>
                <w:b/>
                <w:sz w:val="22"/>
                <w:szCs w:val="22"/>
                <w:rtl/>
              </w:rPr>
              <w:t>ל</w:t>
            </w:r>
            <w:r>
              <w:rPr>
                <w:rFonts w:ascii="Arial" w:hAnsi="Arial" w:cs="Arial" w:hint="cs"/>
                <w:b/>
                <w:sz w:val="22"/>
                <w:szCs w:val="22"/>
                <w:rtl/>
              </w:rPr>
              <w:t>מערכות מידע</w:t>
            </w:r>
          </w:p>
        </w:tc>
        <w:tc>
          <w:tcPr>
            <w:tcW w:w="3202" w:type="dxa"/>
            <w:tcBorders>
              <w:bottom w:val="single" w:sz="4" w:space="0" w:color="auto"/>
            </w:tcBorders>
          </w:tcPr>
          <w:p w:rsidR="00A47130" w:rsidRPr="0053500C" w:rsidRDefault="0062091C" w:rsidP="0062091C">
            <w:pPr>
              <w:spacing w:line="360" w:lineRule="auto"/>
              <w:jc w:val="center"/>
              <w:rPr>
                <w:rFonts w:ascii="Arial" w:hAnsi="Arial" w:cs="Arial"/>
                <w:b/>
                <w:sz w:val="22"/>
                <w:szCs w:val="22"/>
                <w:rtl/>
              </w:rPr>
            </w:pPr>
            <w:r>
              <w:rPr>
                <w:rFonts w:ascii="Arial" w:hAnsi="Arial" w:cs="Arial" w:hint="cs"/>
                <w:b/>
                <w:sz w:val="22"/>
                <w:szCs w:val="22"/>
                <w:rtl/>
              </w:rPr>
              <w:t>שירה</w:t>
            </w:r>
          </w:p>
        </w:tc>
      </w:tr>
      <w:tr w:rsidR="00A47130" w:rsidRPr="0053500C" w:rsidTr="00636EED">
        <w:tc>
          <w:tcPr>
            <w:tcW w:w="2698"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47130" w:rsidRPr="003A48B2" w:rsidRDefault="00A47130" w:rsidP="00A47130">
      <w:pPr>
        <w:spacing w:line="360" w:lineRule="auto"/>
        <w:rPr>
          <w:rFonts w:ascii="Arial" w:hAnsi="Arial" w:cs="Arial"/>
          <w:sz w:val="22"/>
          <w:szCs w:val="22"/>
          <w:rtl/>
        </w:rPr>
      </w:pPr>
    </w:p>
    <w:p w:rsidR="00A75AE6" w:rsidRDefault="00A75AE6"/>
    <w:sectPr w:rsidR="00A75AE6"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6014" w:rsidRDefault="00C06014">
      <w:r>
        <w:separator/>
      </w:r>
    </w:p>
  </w:endnote>
  <w:endnote w:type="continuationSeparator" w:id="0">
    <w:p w:rsidR="00C06014" w:rsidRDefault="00C06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06014"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C06014" w:rsidP="007131DA">
          <w:pPr>
            <w:rPr>
              <w:rFonts w:ascii="Arial" w:hAnsi="Arial" w:cs="Arial"/>
              <w:color w:val="1B3461"/>
              <w:sz w:val="15"/>
              <w:szCs w:val="15"/>
              <w:rtl/>
            </w:rPr>
          </w:pPr>
        </w:p>
        <w:p w:rsidR="003A4534" w:rsidRPr="003E2065" w:rsidRDefault="00A47130" w:rsidP="007131DA">
          <w:pPr>
            <w:rPr>
              <w:rFonts w:ascii="Arial" w:hAnsi="Arial" w:cs="Arial"/>
              <w:sz w:val="20"/>
              <w:szCs w:val="20"/>
              <w:rtl/>
            </w:rPr>
          </w:pPr>
          <w:r>
            <w:rPr>
              <w:noProof/>
              <w:lang w:eastAsia="en-US"/>
            </w:rPr>
            <w:drawing>
              <wp:inline distT="0" distB="0" distL="0" distR="0" wp14:anchorId="23DD8405" wp14:editId="041E82DF">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4713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75E8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75E8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C0601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C06014">
    <w:pPr>
      <w:rPr>
        <w:rtl/>
      </w:rPr>
    </w:pPr>
  </w:p>
  <w:p w:rsidR="003A4534" w:rsidRDefault="00C0601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4713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4713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4713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4713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75E8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75E8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C06014">
    <w:pPr>
      <w:pStyle w:val="a5"/>
    </w:pPr>
  </w:p>
  <w:p w:rsidR="003A4534" w:rsidRDefault="00C0601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6014" w:rsidRDefault="00C06014">
      <w:r>
        <w:separator/>
      </w:r>
    </w:p>
  </w:footnote>
  <w:footnote w:type="continuationSeparator" w:id="0">
    <w:p w:rsidR="00C06014" w:rsidRDefault="00C060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06014">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4713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4713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Default="00C06014"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C06014" w:rsidP="00367921">
    <w:pPr>
      <w:pStyle w:val="a3"/>
      <w:rPr>
        <w:sz w:val="20"/>
        <w:szCs w:val="20"/>
        <w:rtl/>
      </w:rPr>
    </w:pPr>
  </w:p>
  <w:p w:rsidR="003A4534" w:rsidRDefault="00A47130"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4713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4713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Pr="00D92E7A" w:rsidRDefault="00C06014"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130"/>
    <w:rsid w:val="00076AD1"/>
    <w:rsid w:val="000E26D0"/>
    <w:rsid w:val="0014288D"/>
    <w:rsid w:val="0014769E"/>
    <w:rsid w:val="001522E3"/>
    <w:rsid w:val="001F1541"/>
    <w:rsid w:val="00260573"/>
    <w:rsid w:val="002B2AB6"/>
    <w:rsid w:val="003D421E"/>
    <w:rsid w:val="00440DD6"/>
    <w:rsid w:val="0047671E"/>
    <w:rsid w:val="004B2551"/>
    <w:rsid w:val="00515B16"/>
    <w:rsid w:val="005629B6"/>
    <w:rsid w:val="00564BFC"/>
    <w:rsid w:val="00575E86"/>
    <w:rsid w:val="00581D4A"/>
    <w:rsid w:val="0062091C"/>
    <w:rsid w:val="006E24AF"/>
    <w:rsid w:val="009B0525"/>
    <w:rsid w:val="009E1422"/>
    <w:rsid w:val="00A47130"/>
    <w:rsid w:val="00A75AE6"/>
    <w:rsid w:val="00C06014"/>
    <w:rsid w:val="00D065B1"/>
    <w:rsid w:val="00D5314B"/>
    <w:rsid w:val="00D721AA"/>
    <w:rsid w:val="00DB05B5"/>
    <w:rsid w:val="00DB0B39"/>
    <w:rsid w:val="00DE2EAE"/>
    <w:rsid w:val="00EA2E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5AF17-2181-4CC7-B47F-BFB1B2374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353</Words>
  <Characters>1770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cp:lastPrinted>2013-11-07T12:00:00Z</cp:lastPrinted>
  <dcterms:created xsi:type="dcterms:W3CDTF">2014-02-11T12:13:00Z</dcterms:created>
  <dcterms:modified xsi:type="dcterms:W3CDTF">2014-02-11T12:13:00Z</dcterms:modified>
</cp:coreProperties>
</file>